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37" w:rsidRPr="003D658A" w:rsidRDefault="00ED4537" w:rsidP="009B79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D4537" w:rsidRPr="00F53B60" w:rsidRDefault="00ED4537" w:rsidP="009B793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D4537" w:rsidRPr="00F53B60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53B60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3E17C5" w:rsidRPr="00F53B60">
        <w:rPr>
          <w:rFonts w:ascii="Times New Roman" w:hAnsi="Times New Roman"/>
          <w:b/>
          <w:sz w:val="28"/>
          <w:szCs w:val="28"/>
        </w:rPr>
        <w:t>8</w:t>
      </w:r>
    </w:p>
    <w:p w:rsidR="00ED4537" w:rsidRPr="00F53B60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53B60">
        <w:rPr>
          <w:rFonts w:ascii="Times New Roman" w:hAnsi="Times New Roman"/>
          <w:b/>
          <w:sz w:val="28"/>
          <w:szCs w:val="28"/>
        </w:rPr>
        <w:t xml:space="preserve">заседания Правления Региональной общественной организации </w:t>
      </w:r>
    </w:p>
    <w:p w:rsidR="00ED4537" w:rsidRPr="00F53B60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53B60">
        <w:rPr>
          <w:rFonts w:ascii="Times New Roman" w:hAnsi="Times New Roman"/>
          <w:b/>
          <w:sz w:val="28"/>
          <w:szCs w:val="28"/>
        </w:rPr>
        <w:t>«Спортивная федерация шахмат Санкт-Петербурга»</w:t>
      </w:r>
    </w:p>
    <w:p w:rsidR="00ED4537" w:rsidRPr="00F53B60" w:rsidRDefault="003E17C5" w:rsidP="009220AC">
      <w:pPr>
        <w:spacing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8 ноября</w:t>
      </w:r>
      <w:r w:rsidR="00AC7D51" w:rsidRPr="00F53B60">
        <w:rPr>
          <w:rFonts w:ascii="Times New Roman" w:hAnsi="Times New Roman"/>
          <w:sz w:val="28"/>
          <w:szCs w:val="28"/>
        </w:rPr>
        <w:t xml:space="preserve"> 2019 года, </w:t>
      </w:r>
      <w:r w:rsidRPr="00F53B60">
        <w:rPr>
          <w:rFonts w:ascii="Times New Roman" w:hAnsi="Times New Roman"/>
          <w:sz w:val="28"/>
          <w:szCs w:val="28"/>
        </w:rPr>
        <w:t>20.30</w:t>
      </w:r>
    </w:p>
    <w:p w:rsidR="00ED4537" w:rsidRPr="00F53B60" w:rsidRDefault="00ED4537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b/>
          <w:sz w:val="28"/>
          <w:szCs w:val="28"/>
        </w:rPr>
        <w:t>Присутствовали</w:t>
      </w:r>
      <w:r w:rsidRPr="00F53B60">
        <w:rPr>
          <w:rFonts w:ascii="Times New Roman" w:hAnsi="Times New Roman"/>
          <w:sz w:val="28"/>
          <w:szCs w:val="28"/>
        </w:rPr>
        <w:t>: члены Правления РОО СФШ СПб</w:t>
      </w:r>
      <w:r w:rsidR="001553AE" w:rsidRPr="00F53B60">
        <w:rPr>
          <w:rFonts w:ascii="Times New Roman" w:hAnsi="Times New Roman"/>
          <w:sz w:val="28"/>
          <w:szCs w:val="28"/>
        </w:rPr>
        <w:t>: исполнительный директор</w:t>
      </w:r>
      <w:r w:rsidRPr="00F53B60">
        <w:rPr>
          <w:rFonts w:ascii="Times New Roman" w:hAnsi="Times New Roman"/>
          <w:sz w:val="28"/>
          <w:szCs w:val="28"/>
        </w:rPr>
        <w:t xml:space="preserve"> Быков В.В.</w:t>
      </w:r>
      <w:r w:rsidR="001553AE" w:rsidRPr="00F53B60">
        <w:rPr>
          <w:rFonts w:ascii="Times New Roman" w:hAnsi="Times New Roman"/>
          <w:sz w:val="28"/>
          <w:szCs w:val="28"/>
        </w:rPr>
        <w:t xml:space="preserve"> (до 21.30)</w:t>
      </w:r>
      <w:r w:rsidRPr="00F53B60">
        <w:rPr>
          <w:rFonts w:ascii="Times New Roman" w:hAnsi="Times New Roman"/>
          <w:sz w:val="28"/>
          <w:szCs w:val="28"/>
        </w:rPr>
        <w:t xml:space="preserve">, Другов П.И. (секретарь), Иванов С.В., </w:t>
      </w:r>
      <w:r w:rsidR="00AC7D51" w:rsidRPr="00F53B60">
        <w:rPr>
          <w:rFonts w:ascii="Times New Roman" w:hAnsi="Times New Roman"/>
          <w:sz w:val="28"/>
          <w:szCs w:val="28"/>
        </w:rPr>
        <w:t>Стяжкина О.М., Рыжков В.Д.</w:t>
      </w:r>
      <w:r w:rsidR="003E17C5" w:rsidRPr="00F53B60">
        <w:rPr>
          <w:rFonts w:ascii="Times New Roman" w:hAnsi="Times New Roman"/>
          <w:sz w:val="28"/>
          <w:szCs w:val="28"/>
        </w:rPr>
        <w:t>, Яковлев Ю.С.</w:t>
      </w:r>
      <w:r w:rsidR="00145D89">
        <w:rPr>
          <w:rFonts w:ascii="Times New Roman" w:hAnsi="Times New Roman"/>
          <w:sz w:val="28"/>
          <w:szCs w:val="28"/>
        </w:rPr>
        <w:t>, член Ревизионной комиссии Игнатьев И.П., член Исполнительной дирекции Соцкий А.Я.</w:t>
      </w:r>
      <w:bookmarkStart w:id="0" w:name="_GoBack"/>
      <w:bookmarkEnd w:id="0"/>
    </w:p>
    <w:p w:rsidR="00ED4537" w:rsidRPr="00F53B60" w:rsidRDefault="00ED4537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b/>
          <w:sz w:val="28"/>
          <w:szCs w:val="28"/>
        </w:rPr>
        <w:t xml:space="preserve">Открыл заседание в </w:t>
      </w:r>
      <w:r w:rsidR="003E17C5" w:rsidRPr="00F53B60">
        <w:rPr>
          <w:rFonts w:ascii="Times New Roman" w:hAnsi="Times New Roman"/>
          <w:b/>
          <w:sz w:val="28"/>
          <w:szCs w:val="28"/>
        </w:rPr>
        <w:t>20.30</w:t>
      </w:r>
      <w:r w:rsidR="004105E8" w:rsidRPr="00F53B60">
        <w:rPr>
          <w:rFonts w:ascii="Times New Roman" w:hAnsi="Times New Roman"/>
          <w:b/>
          <w:sz w:val="28"/>
          <w:szCs w:val="28"/>
        </w:rPr>
        <w:t xml:space="preserve"> </w:t>
      </w:r>
      <w:r w:rsidR="00440FFE" w:rsidRPr="00F53B60">
        <w:rPr>
          <w:rFonts w:ascii="Times New Roman" w:hAnsi="Times New Roman"/>
          <w:b/>
          <w:sz w:val="28"/>
          <w:szCs w:val="28"/>
        </w:rPr>
        <w:t>8 ноября</w:t>
      </w:r>
      <w:r w:rsidR="004105E8" w:rsidRPr="00F53B60">
        <w:rPr>
          <w:rFonts w:ascii="Times New Roman" w:hAnsi="Times New Roman"/>
          <w:b/>
          <w:sz w:val="28"/>
          <w:szCs w:val="28"/>
        </w:rPr>
        <w:t xml:space="preserve"> 2019 года</w:t>
      </w:r>
      <w:r w:rsidRPr="00F53B60">
        <w:rPr>
          <w:rFonts w:ascii="Times New Roman" w:hAnsi="Times New Roman"/>
          <w:sz w:val="28"/>
          <w:szCs w:val="28"/>
        </w:rPr>
        <w:t xml:space="preserve"> </w:t>
      </w:r>
      <w:r w:rsidR="003E17C5" w:rsidRPr="00F53B60">
        <w:rPr>
          <w:rFonts w:ascii="Times New Roman" w:hAnsi="Times New Roman"/>
          <w:sz w:val="28"/>
          <w:szCs w:val="28"/>
        </w:rPr>
        <w:t>исполнительный директор</w:t>
      </w:r>
      <w:r w:rsidRPr="00F53B60">
        <w:rPr>
          <w:rFonts w:ascii="Times New Roman" w:hAnsi="Times New Roman"/>
          <w:sz w:val="28"/>
          <w:szCs w:val="28"/>
        </w:rPr>
        <w:t xml:space="preserve"> РОО СФШ СПб </w:t>
      </w:r>
      <w:r w:rsidR="003E17C5" w:rsidRPr="00F53B60">
        <w:rPr>
          <w:rFonts w:ascii="Times New Roman" w:hAnsi="Times New Roman"/>
          <w:sz w:val="28"/>
          <w:szCs w:val="28"/>
        </w:rPr>
        <w:t>Быков В.В.</w:t>
      </w:r>
      <w:r w:rsidRPr="00F53B60">
        <w:rPr>
          <w:rFonts w:ascii="Times New Roman" w:hAnsi="Times New Roman"/>
          <w:sz w:val="28"/>
          <w:szCs w:val="28"/>
        </w:rPr>
        <w:t xml:space="preserve"> и п</w:t>
      </w:r>
      <w:r w:rsidR="004105E8" w:rsidRPr="00F53B60">
        <w:rPr>
          <w:rFonts w:ascii="Times New Roman" w:hAnsi="Times New Roman"/>
          <w:sz w:val="28"/>
          <w:szCs w:val="28"/>
        </w:rPr>
        <w:t xml:space="preserve">редложил утвердить повестку дня </w:t>
      </w:r>
      <w:r w:rsidRPr="00F53B60">
        <w:rPr>
          <w:rFonts w:ascii="Times New Roman" w:hAnsi="Times New Roman"/>
          <w:sz w:val="28"/>
          <w:szCs w:val="28"/>
        </w:rPr>
        <w:t>Правления из следующих вопросов:</w:t>
      </w:r>
    </w:p>
    <w:p w:rsidR="00A44C94" w:rsidRPr="00F53B60" w:rsidRDefault="00A44C94" w:rsidP="00F53B60">
      <w:pPr>
        <w:pStyle w:val="a7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 xml:space="preserve">О </w:t>
      </w:r>
      <w:r w:rsidR="003E17C5" w:rsidRPr="00F53B60">
        <w:rPr>
          <w:rFonts w:ascii="Times New Roman" w:hAnsi="Times New Roman"/>
          <w:sz w:val="28"/>
          <w:szCs w:val="28"/>
        </w:rPr>
        <w:t>текущей ситуации в</w:t>
      </w:r>
      <w:r w:rsidRPr="00F53B60">
        <w:rPr>
          <w:rFonts w:ascii="Times New Roman" w:hAnsi="Times New Roman"/>
          <w:sz w:val="28"/>
          <w:szCs w:val="28"/>
        </w:rPr>
        <w:t xml:space="preserve"> РОО СФШ СПб</w:t>
      </w:r>
      <w:r w:rsidR="00AF195E" w:rsidRPr="00F53B60">
        <w:rPr>
          <w:rFonts w:ascii="Times New Roman" w:hAnsi="Times New Roman"/>
          <w:sz w:val="28"/>
          <w:szCs w:val="28"/>
        </w:rPr>
        <w:t xml:space="preserve"> в связи с обращением в Правление членов федерации М.В. Новика, А.Я. Соцкого, А.В. Халифмана</w:t>
      </w:r>
      <w:r w:rsidRPr="00F53B60">
        <w:rPr>
          <w:rFonts w:ascii="Times New Roman" w:hAnsi="Times New Roman"/>
          <w:sz w:val="28"/>
          <w:szCs w:val="28"/>
        </w:rPr>
        <w:t>.</w:t>
      </w:r>
    </w:p>
    <w:p w:rsidR="003E17C5" w:rsidRPr="00F53B60" w:rsidRDefault="003E17C5" w:rsidP="00F53B60">
      <w:pPr>
        <w:pStyle w:val="a7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О бюджете на 2020 год.</w:t>
      </w:r>
    </w:p>
    <w:p w:rsidR="003E17C5" w:rsidRPr="00F53B60" w:rsidRDefault="003E17C5" w:rsidP="00F53B60">
      <w:pPr>
        <w:pStyle w:val="a7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Разное: о направлении на чемпионат Европы по быстрым шахматам и блицу в Таллин в 2019 г.,</w:t>
      </w:r>
      <w:r w:rsidR="00AF195E" w:rsidRPr="00F53B60">
        <w:rPr>
          <w:rFonts w:ascii="Times New Roman" w:hAnsi="Times New Roman"/>
          <w:sz w:val="28"/>
          <w:szCs w:val="28"/>
        </w:rPr>
        <w:t xml:space="preserve"> о проведении финалов до 11-19 лет с 16 ноября, о первенстве СПб среди спортшкол 2019 г., </w:t>
      </w:r>
      <w:r w:rsidR="00F53B60">
        <w:rPr>
          <w:rFonts w:ascii="Times New Roman" w:hAnsi="Times New Roman"/>
          <w:sz w:val="28"/>
          <w:szCs w:val="28"/>
        </w:rPr>
        <w:t>информация о</w:t>
      </w:r>
      <w:r w:rsidR="00AF195E" w:rsidRPr="00F53B60">
        <w:rPr>
          <w:rFonts w:ascii="Times New Roman" w:hAnsi="Times New Roman"/>
          <w:sz w:val="28"/>
          <w:szCs w:val="28"/>
        </w:rPr>
        <w:t xml:space="preserve"> ФШР.</w:t>
      </w:r>
      <w:r w:rsidRPr="00F53B60">
        <w:rPr>
          <w:rFonts w:ascii="Times New Roman" w:hAnsi="Times New Roman"/>
          <w:sz w:val="28"/>
          <w:szCs w:val="28"/>
        </w:rPr>
        <w:t xml:space="preserve"> </w:t>
      </w:r>
    </w:p>
    <w:p w:rsidR="00A44C94" w:rsidRPr="00F53B60" w:rsidRDefault="00A44C94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По вопросу 1</w:t>
      </w:r>
      <w:r w:rsidR="00AF195E" w:rsidRPr="00F53B60">
        <w:rPr>
          <w:rFonts w:ascii="Times New Roman" w:hAnsi="Times New Roman"/>
          <w:sz w:val="28"/>
          <w:szCs w:val="28"/>
        </w:rPr>
        <w:t xml:space="preserve"> выступил член РОО СФШ</w:t>
      </w:r>
      <w:r w:rsidR="006A24F1" w:rsidRPr="00F53B60">
        <w:rPr>
          <w:rFonts w:ascii="Times New Roman" w:hAnsi="Times New Roman"/>
          <w:sz w:val="28"/>
          <w:szCs w:val="28"/>
        </w:rPr>
        <w:t xml:space="preserve"> СПб (далее федерации)</w:t>
      </w:r>
      <w:r w:rsidR="00AF195E" w:rsidRPr="00F53B60">
        <w:rPr>
          <w:rFonts w:ascii="Times New Roman" w:hAnsi="Times New Roman"/>
          <w:sz w:val="28"/>
          <w:szCs w:val="28"/>
        </w:rPr>
        <w:t xml:space="preserve"> А.Я. Соцкий. Он задал вопросы об источниках финансирования </w:t>
      </w:r>
      <w:r w:rsidR="006A24F1" w:rsidRPr="00F53B60">
        <w:rPr>
          <w:rFonts w:ascii="Times New Roman" w:hAnsi="Times New Roman"/>
          <w:sz w:val="28"/>
          <w:szCs w:val="28"/>
        </w:rPr>
        <w:t>федерации</w:t>
      </w:r>
      <w:r w:rsidR="00AF195E" w:rsidRPr="00F53B60">
        <w:rPr>
          <w:rFonts w:ascii="Times New Roman" w:hAnsi="Times New Roman"/>
          <w:sz w:val="28"/>
          <w:szCs w:val="28"/>
        </w:rPr>
        <w:t xml:space="preserve"> П.И. Другову, на что Другов П.И. ответил, что источниками финансирования являются средс</w:t>
      </w:r>
      <w:r w:rsidR="00EA49FF">
        <w:rPr>
          <w:rFonts w:ascii="Times New Roman" w:hAnsi="Times New Roman"/>
          <w:sz w:val="28"/>
          <w:szCs w:val="28"/>
        </w:rPr>
        <w:t xml:space="preserve">тва государственного бюджета, ООО «Газпром </w:t>
      </w:r>
      <w:r w:rsidR="00AF195E" w:rsidRPr="00F53B60">
        <w:rPr>
          <w:rFonts w:ascii="Times New Roman" w:hAnsi="Times New Roman"/>
          <w:sz w:val="28"/>
          <w:szCs w:val="28"/>
        </w:rPr>
        <w:t>трансгаз</w:t>
      </w:r>
      <w:r w:rsidR="00EA49FF">
        <w:rPr>
          <w:rFonts w:ascii="Times New Roman" w:hAnsi="Times New Roman"/>
          <w:sz w:val="28"/>
          <w:szCs w:val="28"/>
        </w:rPr>
        <w:t xml:space="preserve"> Санкт-Петербург</w:t>
      </w:r>
      <w:r w:rsidR="00AF195E" w:rsidRPr="00F53B60">
        <w:rPr>
          <w:rFonts w:ascii="Times New Roman" w:hAnsi="Times New Roman"/>
          <w:sz w:val="28"/>
          <w:szCs w:val="28"/>
        </w:rPr>
        <w:t>» и членские взносы и пожертвования. Также Соцкий А.Я. задал вопрос Быкову В.В., почему в помещении РОО СФШ СПб работает организация «Медный всадник» и ведет коммерческую деятельность. Быков В.В. предложил задавать вопросы в письменном виде.</w:t>
      </w:r>
    </w:p>
    <w:p w:rsidR="006A24F1" w:rsidRPr="00F53B60" w:rsidRDefault="006A24F1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В обсуждении по данному вопросу приняли участие: Яковлев Ю.С., Быков В.В., Иванов С.В., Рыжков В.Д.</w:t>
      </w:r>
    </w:p>
    <w:p w:rsidR="006A24F1" w:rsidRPr="00C05566" w:rsidRDefault="006A24F1" w:rsidP="00F53B60">
      <w:pPr>
        <w:jc w:val="both"/>
        <w:rPr>
          <w:rFonts w:ascii="Times New Roman" w:hAnsi="Times New Roman"/>
          <w:b/>
          <w:sz w:val="28"/>
          <w:szCs w:val="28"/>
        </w:rPr>
      </w:pPr>
      <w:r w:rsidRPr="00C05566">
        <w:rPr>
          <w:rFonts w:ascii="Times New Roman" w:hAnsi="Times New Roman"/>
          <w:b/>
          <w:sz w:val="28"/>
          <w:szCs w:val="28"/>
        </w:rPr>
        <w:t>Постановили:</w:t>
      </w:r>
    </w:p>
    <w:p w:rsidR="006A24F1" w:rsidRPr="00F53B60" w:rsidRDefault="006A24F1" w:rsidP="00F53B60">
      <w:pPr>
        <w:pStyle w:val="a7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Предложить Ревизионной комиссии федерации провести плановую проверку финансово-хозяйственной деятельности федерации за 2017 и 2018 годы в срок до 15 декабря 2019 года. Исполнительному директору В.В. Быкову представить все необходимые документы для проведения проверки финансово-хозяйственной деятельности федерации</w:t>
      </w:r>
      <w:r w:rsidR="00DC439F" w:rsidRPr="00F53B60">
        <w:rPr>
          <w:rFonts w:ascii="Times New Roman" w:hAnsi="Times New Roman"/>
          <w:sz w:val="28"/>
          <w:szCs w:val="28"/>
        </w:rPr>
        <w:t xml:space="preserve"> в срок до 1 декабря 2019 года председателю Ревизионной комиссии федерации С.А. Румянцеву.</w:t>
      </w:r>
    </w:p>
    <w:p w:rsidR="00DC439F" w:rsidRPr="00F53B60" w:rsidRDefault="00DC439F" w:rsidP="00F53B60">
      <w:pPr>
        <w:pStyle w:val="a7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Исполнительному директору В.В. Быкову в срок до 1 декабря 2019 года представить членам Правления проект годовых бюджетов федерации на 2019 и 2020 годы.</w:t>
      </w:r>
    </w:p>
    <w:p w:rsidR="00DC439F" w:rsidRPr="00F53B60" w:rsidRDefault="00DC439F" w:rsidP="00F53B60">
      <w:pPr>
        <w:pStyle w:val="a7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Исполнительному директору В.В. Быкову в срок до 1 декабря 2019 года представить членам Правления годовые балансы федерации за 2017 и 2018 годы.</w:t>
      </w:r>
    </w:p>
    <w:p w:rsidR="00DC439F" w:rsidRPr="00F53B60" w:rsidRDefault="00B96DAE" w:rsidP="00F53B60">
      <w:pPr>
        <w:pStyle w:val="a7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lastRenderedPageBreak/>
        <w:t>Членам Правления ознакомиться с документами, упомянутыми в пп. 2,3, в срок 1-15 декабря 2019 года. Созвать очередное заседание Правление в срок до 20 декабря 2019 года для рассмотрения годовых бюджетов, годовых балансов, отчета Ревизионной комиссии.</w:t>
      </w:r>
    </w:p>
    <w:p w:rsidR="00B96DAE" w:rsidRPr="00F53B60" w:rsidRDefault="00B96DAE" w:rsidP="00F53B60">
      <w:pPr>
        <w:pStyle w:val="a7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Принять к сведению информацию исполнительного директора В.В. Быкова, что при учреждении НП «Медный Всадник» в 2014 году имело место решение Правления на данный счет. При этом обратить внимание</w:t>
      </w:r>
      <w:r w:rsidR="00530367" w:rsidRPr="00F53B60">
        <w:rPr>
          <w:rFonts w:ascii="Times New Roman" w:hAnsi="Times New Roman"/>
          <w:sz w:val="28"/>
          <w:szCs w:val="28"/>
        </w:rPr>
        <w:t xml:space="preserve"> на тот факт</w:t>
      </w:r>
      <w:r w:rsidRPr="00F53B60">
        <w:rPr>
          <w:rFonts w:ascii="Times New Roman" w:hAnsi="Times New Roman"/>
          <w:sz w:val="28"/>
          <w:szCs w:val="28"/>
        </w:rPr>
        <w:t>, что при изменении формы юридического лица НП «Медный Всадник» на «Ассоциацию»</w:t>
      </w:r>
      <w:r w:rsidR="00530367" w:rsidRPr="00F53B60">
        <w:rPr>
          <w:rFonts w:ascii="Times New Roman" w:hAnsi="Times New Roman"/>
          <w:sz w:val="28"/>
          <w:szCs w:val="28"/>
        </w:rPr>
        <w:t xml:space="preserve"> от имени одного из учредителей (федерации)</w:t>
      </w:r>
      <w:r w:rsidRPr="00F53B60">
        <w:rPr>
          <w:rFonts w:ascii="Times New Roman" w:hAnsi="Times New Roman"/>
          <w:sz w:val="28"/>
          <w:szCs w:val="28"/>
        </w:rPr>
        <w:t xml:space="preserve"> решения Правления не было. </w:t>
      </w:r>
      <w:r w:rsidR="00530367" w:rsidRPr="00F53B60">
        <w:rPr>
          <w:rFonts w:ascii="Times New Roman" w:hAnsi="Times New Roman"/>
          <w:sz w:val="28"/>
          <w:szCs w:val="28"/>
        </w:rPr>
        <w:t xml:space="preserve">Правление обращает внимание </w:t>
      </w:r>
      <w:r w:rsidR="001553AE" w:rsidRPr="00F53B60">
        <w:rPr>
          <w:rFonts w:ascii="Times New Roman" w:hAnsi="Times New Roman"/>
          <w:sz w:val="28"/>
          <w:szCs w:val="28"/>
        </w:rPr>
        <w:t>И</w:t>
      </w:r>
      <w:r w:rsidR="00530367" w:rsidRPr="00F53B60">
        <w:rPr>
          <w:rFonts w:ascii="Times New Roman" w:hAnsi="Times New Roman"/>
          <w:sz w:val="28"/>
          <w:szCs w:val="28"/>
        </w:rPr>
        <w:t>сполнительной дирекции</w:t>
      </w:r>
      <w:r w:rsidRPr="00F53B60">
        <w:rPr>
          <w:rFonts w:ascii="Times New Roman" w:hAnsi="Times New Roman"/>
          <w:sz w:val="28"/>
          <w:szCs w:val="28"/>
        </w:rPr>
        <w:t>, что</w:t>
      </w:r>
      <w:r w:rsidR="00530367" w:rsidRPr="00F53B60">
        <w:rPr>
          <w:rFonts w:ascii="Times New Roman" w:hAnsi="Times New Roman"/>
          <w:sz w:val="28"/>
          <w:szCs w:val="28"/>
        </w:rPr>
        <w:t xml:space="preserve"> любые регистрационные и фактические действия в отношении организаций, учрежденных федерацией, в соответствии с пунктом 7.4.10 Устава федерации является его исключительной компетенцией.</w:t>
      </w:r>
    </w:p>
    <w:p w:rsidR="00530367" w:rsidRPr="00F53B60" w:rsidRDefault="00440FFE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Вопрос 2 рассмотрен Правлением не был в связи с убытием докладчика.</w:t>
      </w:r>
    </w:p>
    <w:p w:rsidR="00FF5888" w:rsidRPr="00F53B60" w:rsidRDefault="00FF5888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При рассмотрении вопроса</w:t>
      </w:r>
      <w:r w:rsidR="00440FFE" w:rsidRPr="00F53B60">
        <w:rPr>
          <w:rFonts w:ascii="Times New Roman" w:hAnsi="Times New Roman"/>
          <w:sz w:val="28"/>
          <w:szCs w:val="28"/>
        </w:rPr>
        <w:t xml:space="preserve"> «Разное» </w:t>
      </w:r>
      <w:r w:rsidRPr="00F53B60">
        <w:rPr>
          <w:rFonts w:ascii="Times New Roman" w:hAnsi="Times New Roman"/>
          <w:sz w:val="28"/>
          <w:szCs w:val="28"/>
        </w:rPr>
        <w:t xml:space="preserve">выступили: Другов П.И. по вопросу </w:t>
      </w:r>
      <w:r w:rsidR="00F53B60" w:rsidRPr="00F53B60">
        <w:rPr>
          <w:rFonts w:ascii="Times New Roman" w:hAnsi="Times New Roman"/>
          <w:sz w:val="28"/>
          <w:szCs w:val="28"/>
        </w:rPr>
        <w:t xml:space="preserve">чемпионата Европы и </w:t>
      </w:r>
      <w:r w:rsidRPr="00F53B60">
        <w:rPr>
          <w:rFonts w:ascii="Times New Roman" w:hAnsi="Times New Roman"/>
          <w:sz w:val="28"/>
          <w:szCs w:val="28"/>
        </w:rPr>
        <w:t>детских первенств Санкт-Петербурга, Иванов С.В. о позитивном имидже федерации, положительной оценке развития шахмат в Санкт-Петербурге в Федерации шахмат России.</w:t>
      </w:r>
      <w:r w:rsidR="00F53B60">
        <w:rPr>
          <w:rFonts w:ascii="Times New Roman" w:hAnsi="Times New Roman"/>
          <w:sz w:val="28"/>
          <w:szCs w:val="28"/>
        </w:rPr>
        <w:t xml:space="preserve"> Информация о первенстве спортшкол 2019 г. рассмотрена не была.</w:t>
      </w:r>
    </w:p>
    <w:p w:rsidR="00440FFE" w:rsidRPr="00C05566" w:rsidRDefault="00FF5888" w:rsidP="00F53B60">
      <w:pPr>
        <w:jc w:val="both"/>
        <w:rPr>
          <w:rFonts w:ascii="Times New Roman" w:hAnsi="Times New Roman"/>
          <w:b/>
          <w:sz w:val="28"/>
          <w:szCs w:val="28"/>
        </w:rPr>
      </w:pPr>
      <w:r w:rsidRPr="00C05566">
        <w:rPr>
          <w:rFonts w:ascii="Times New Roman" w:hAnsi="Times New Roman"/>
          <w:b/>
          <w:sz w:val="28"/>
          <w:szCs w:val="28"/>
        </w:rPr>
        <w:t>П</w:t>
      </w:r>
      <w:r w:rsidR="00440FFE" w:rsidRPr="00C05566">
        <w:rPr>
          <w:rFonts w:ascii="Times New Roman" w:hAnsi="Times New Roman"/>
          <w:b/>
          <w:sz w:val="28"/>
          <w:szCs w:val="28"/>
        </w:rPr>
        <w:t>остановили:</w:t>
      </w:r>
    </w:p>
    <w:p w:rsidR="001553AE" w:rsidRPr="00F53B60" w:rsidRDefault="00440FFE" w:rsidP="00F53B60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Председателю ДЮК Другову П.И. и председателю ТС Иванову С.В. представить кандидатов на направление на чемпионат Европы (детский и взрослый) по быстрым шахматам и блицу в Таллин 30.11-08.12.2019</w:t>
      </w:r>
      <w:r w:rsidR="001553AE" w:rsidRPr="00F53B60">
        <w:rPr>
          <w:rFonts w:ascii="Times New Roman" w:hAnsi="Times New Roman"/>
          <w:sz w:val="28"/>
          <w:szCs w:val="28"/>
        </w:rPr>
        <w:t xml:space="preserve"> техническому директору федерации С.И. Ковалевскому в срок до 10.11.2019.</w:t>
      </w:r>
    </w:p>
    <w:p w:rsidR="00440FFE" w:rsidRPr="00F53B60" w:rsidRDefault="00440FFE" w:rsidP="00F53B60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Заместителю исполнительного директора Посошкову И.Д.</w:t>
      </w:r>
      <w:r w:rsidR="00764300" w:rsidRPr="00F53B60">
        <w:rPr>
          <w:rFonts w:ascii="Times New Roman" w:hAnsi="Times New Roman"/>
          <w:sz w:val="28"/>
          <w:szCs w:val="28"/>
        </w:rPr>
        <w:t xml:space="preserve"> и сотруднику федерации Недоступу Д.А.</w:t>
      </w:r>
      <w:r w:rsidRPr="00F53B60">
        <w:rPr>
          <w:rFonts w:ascii="Times New Roman" w:hAnsi="Times New Roman"/>
          <w:sz w:val="28"/>
          <w:szCs w:val="28"/>
        </w:rPr>
        <w:t xml:space="preserve"> изыскать возможность выделения дополнительной мебели и инвентаря для проведения финалов первенства СПб 11-19 лет с 16.11.2019 г. в гостинице «Россия»</w:t>
      </w:r>
      <w:r w:rsidR="00764300" w:rsidRPr="00F53B60">
        <w:rPr>
          <w:rFonts w:ascii="Times New Roman" w:hAnsi="Times New Roman"/>
          <w:sz w:val="28"/>
          <w:szCs w:val="28"/>
        </w:rPr>
        <w:t>, в связи с увеличением планируемой численности участников примерно на 50 человек.</w:t>
      </w:r>
    </w:p>
    <w:p w:rsidR="00FF5888" w:rsidRPr="00F53B60" w:rsidRDefault="00FF5888" w:rsidP="00F53B60">
      <w:pPr>
        <w:jc w:val="both"/>
        <w:rPr>
          <w:rFonts w:ascii="Times New Roman" w:hAnsi="Times New Roman"/>
          <w:sz w:val="28"/>
          <w:szCs w:val="28"/>
        </w:rPr>
      </w:pPr>
    </w:p>
    <w:p w:rsidR="00764300" w:rsidRPr="00F53B60" w:rsidRDefault="00764300" w:rsidP="00F53B60">
      <w:pPr>
        <w:jc w:val="both"/>
        <w:rPr>
          <w:rFonts w:ascii="Times New Roman" w:hAnsi="Times New Roman"/>
          <w:sz w:val="28"/>
          <w:szCs w:val="28"/>
        </w:rPr>
      </w:pPr>
      <w:r w:rsidRPr="00F53B60">
        <w:rPr>
          <w:rFonts w:ascii="Times New Roman" w:hAnsi="Times New Roman"/>
          <w:sz w:val="28"/>
          <w:szCs w:val="28"/>
        </w:rPr>
        <w:t>Заседание закрыто 8 ноября в 22.00.</w:t>
      </w:r>
    </w:p>
    <w:p w:rsidR="00AF195E" w:rsidRPr="00A44C94" w:rsidRDefault="00AF195E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64300" w:rsidRPr="00C05566" w:rsidRDefault="00764300" w:rsidP="00B904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64300" w:rsidRPr="00C05566" w:rsidRDefault="00764300" w:rsidP="00764300">
      <w:pPr>
        <w:spacing w:after="0"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C05566">
        <w:rPr>
          <w:rFonts w:ascii="Times New Roman" w:hAnsi="Times New Roman"/>
          <w:sz w:val="28"/>
          <w:szCs w:val="28"/>
        </w:rPr>
        <w:t>Исполнительный директор</w:t>
      </w:r>
      <w:r w:rsidRPr="00C05566">
        <w:rPr>
          <w:rFonts w:ascii="Times New Roman" w:hAnsi="Times New Roman"/>
          <w:sz w:val="28"/>
          <w:szCs w:val="28"/>
        </w:rPr>
        <w:tab/>
      </w:r>
      <w:r w:rsidRPr="00C05566">
        <w:rPr>
          <w:rFonts w:ascii="Times New Roman" w:hAnsi="Times New Roman"/>
          <w:sz w:val="28"/>
          <w:szCs w:val="28"/>
        </w:rPr>
        <w:tab/>
      </w:r>
      <w:r w:rsidRPr="00C05566">
        <w:rPr>
          <w:rFonts w:ascii="Times New Roman" w:hAnsi="Times New Roman"/>
          <w:sz w:val="28"/>
          <w:szCs w:val="28"/>
        </w:rPr>
        <w:tab/>
      </w:r>
      <w:r w:rsidRPr="00C05566">
        <w:rPr>
          <w:rFonts w:ascii="Times New Roman" w:hAnsi="Times New Roman"/>
          <w:sz w:val="28"/>
          <w:szCs w:val="28"/>
        </w:rPr>
        <w:tab/>
      </w:r>
      <w:r w:rsidRPr="00C05566">
        <w:rPr>
          <w:rFonts w:ascii="Times New Roman" w:hAnsi="Times New Roman"/>
          <w:sz w:val="28"/>
          <w:szCs w:val="28"/>
        </w:rPr>
        <w:tab/>
      </w:r>
      <w:r w:rsidRPr="00C05566">
        <w:rPr>
          <w:rFonts w:ascii="Times New Roman" w:hAnsi="Times New Roman"/>
          <w:sz w:val="28"/>
          <w:szCs w:val="28"/>
        </w:rPr>
        <w:tab/>
        <w:t>В.В. Быков</w:t>
      </w:r>
    </w:p>
    <w:p w:rsidR="00764300" w:rsidRPr="00C05566" w:rsidRDefault="00764300" w:rsidP="00B904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D4537" w:rsidRPr="00C05566" w:rsidRDefault="00C05566" w:rsidP="00B904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D4537" w:rsidRPr="00C05566">
        <w:rPr>
          <w:rFonts w:ascii="Times New Roman" w:hAnsi="Times New Roman"/>
          <w:sz w:val="28"/>
          <w:szCs w:val="28"/>
        </w:rPr>
        <w:t>Секретарь</w:t>
      </w:r>
      <w:r w:rsidR="0005697F" w:rsidRPr="00C05566">
        <w:rPr>
          <w:rFonts w:ascii="Times New Roman" w:hAnsi="Times New Roman"/>
          <w:sz w:val="28"/>
          <w:szCs w:val="28"/>
        </w:rPr>
        <w:t xml:space="preserve"> заседания</w:t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</w:r>
      <w:r w:rsidR="00ED4537" w:rsidRPr="00C05566">
        <w:rPr>
          <w:rFonts w:ascii="Times New Roman" w:hAnsi="Times New Roman"/>
          <w:sz w:val="28"/>
          <w:szCs w:val="28"/>
        </w:rPr>
        <w:tab/>
        <w:t xml:space="preserve"> П.И. Другов</w:t>
      </w:r>
    </w:p>
    <w:sectPr w:rsidR="00ED4537" w:rsidRPr="00C05566" w:rsidSect="00F33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B57" w:rsidRDefault="005E7B57" w:rsidP="00663343">
      <w:pPr>
        <w:spacing w:after="0" w:line="240" w:lineRule="auto"/>
      </w:pPr>
      <w:r>
        <w:separator/>
      </w:r>
    </w:p>
  </w:endnote>
  <w:endnote w:type="continuationSeparator" w:id="0">
    <w:p w:rsidR="005E7B57" w:rsidRDefault="005E7B57" w:rsidP="006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B57" w:rsidRDefault="005E7B57" w:rsidP="00663343">
      <w:pPr>
        <w:spacing w:after="0" w:line="240" w:lineRule="auto"/>
      </w:pPr>
      <w:r>
        <w:separator/>
      </w:r>
    </w:p>
  </w:footnote>
  <w:footnote w:type="continuationSeparator" w:id="0">
    <w:p w:rsidR="005E7B57" w:rsidRDefault="005E7B57" w:rsidP="0066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E654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B7934"/>
    <w:multiLevelType w:val="hybridMultilevel"/>
    <w:tmpl w:val="A2A4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AC1363"/>
    <w:multiLevelType w:val="hybridMultilevel"/>
    <w:tmpl w:val="ED52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7A7D85"/>
    <w:multiLevelType w:val="hybridMultilevel"/>
    <w:tmpl w:val="58588BB0"/>
    <w:lvl w:ilvl="0" w:tplc="DC98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D7F"/>
    <w:multiLevelType w:val="hybridMultilevel"/>
    <w:tmpl w:val="2BE4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C4AB9"/>
    <w:multiLevelType w:val="hybridMultilevel"/>
    <w:tmpl w:val="A5A40B5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93819"/>
    <w:multiLevelType w:val="hybridMultilevel"/>
    <w:tmpl w:val="A0BA9E38"/>
    <w:lvl w:ilvl="0" w:tplc="A802D5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28C3B44"/>
    <w:multiLevelType w:val="hybridMultilevel"/>
    <w:tmpl w:val="49280A32"/>
    <w:lvl w:ilvl="0" w:tplc="2DCA11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67F44C7"/>
    <w:multiLevelType w:val="hybridMultilevel"/>
    <w:tmpl w:val="77B02178"/>
    <w:lvl w:ilvl="0" w:tplc="887093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1AC36A9B"/>
    <w:multiLevelType w:val="hybridMultilevel"/>
    <w:tmpl w:val="3D72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62B24"/>
    <w:multiLevelType w:val="hybridMultilevel"/>
    <w:tmpl w:val="9ACE755A"/>
    <w:lvl w:ilvl="0" w:tplc="DC983D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DE3A0D"/>
    <w:multiLevelType w:val="hybridMultilevel"/>
    <w:tmpl w:val="DACC6B06"/>
    <w:lvl w:ilvl="0" w:tplc="3CF2586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4CC643D"/>
    <w:multiLevelType w:val="hybridMultilevel"/>
    <w:tmpl w:val="B0C295E2"/>
    <w:lvl w:ilvl="0" w:tplc="3458614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25375C8D"/>
    <w:multiLevelType w:val="hybridMultilevel"/>
    <w:tmpl w:val="63DC79B2"/>
    <w:lvl w:ilvl="0" w:tplc="DC98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F6C05"/>
    <w:multiLevelType w:val="hybridMultilevel"/>
    <w:tmpl w:val="4926954C"/>
    <w:lvl w:ilvl="0" w:tplc="7D98C6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8D52692"/>
    <w:multiLevelType w:val="hybridMultilevel"/>
    <w:tmpl w:val="E5A46CC2"/>
    <w:lvl w:ilvl="0" w:tplc="27F2D9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93219A2"/>
    <w:multiLevelType w:val="hybridMultilevel"/>
    <w:tmpl w:val="E79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CE539A"/>
    <w:multiLevelType w:val="hybridMultilevel"/>
    <w:tmpl w:val="3FBA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830771"/>
    <w:multiLevelType w:val="hybridMultilevel"/>
    <w:tmpl w:val="E2580566"/>
    <w:lvl w:ilvl="0" w:tplc="E1E6E9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70160B0"/>
    <w:multiLevelType w:val="hybridMultilevel"/>
    <w:tmpl w:val="D21E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575C7D"/>
    <w:multiLevelType w:val="hybridMultilevel"/>
    <w:tmpl w:val="295E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373ADB"/>
    <w:multiLevelType w:val="hybridMultilevel"/>
    <w:tmpl w:val="DEAAC28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493E0BC4"/>
    <w:multiLevelType w:val="hybridMultilevel"/>
    <w:tmpl w:val="2D848240"/>
    <w:lvl w:ilvl="0" w:tplc="C76CF0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4AB01872"/>
    <w:multiLevelType w:val="hybridMultilevel"/>
    <w:tmpl w:val="0C1280AE"/>
    <w:lvl w:ilvl="0" w:tplc="DC98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96701"/>
    <w:multiLevelType w:val="hybridMultilevel"/>
    <w:tmpl w:val="C742DC9A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951A8"/>
    <w:multiLevelType w:val="hybridMultilevel"/>
    <w:tmpl w:val="4E4A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5F635A"/>
    <w:multiLevelType w:val="hybridMultilevel"/>
    <w:tmpl w:val="5A5E1DEE"/>
    <w:lvl w:ilvl="0" w:tplc="DC98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C703A"/>
    <w:multiLevelType w:val="hybridMultilevel"/>
    <w:tmpl w:val="3630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A6237F"/>
    <w:multiLevelType w:val="hybridMultilevel"/>
    <w:tmpl w:val="FA7ACF4C"/>
    <w:lvl w:ilvl="0" w:tplc="B612682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5E0ABA"/>
    <w:multiLevelType w:val="hybridMultilevel"/>
    <w:tmpl w:val="79CC0288"/>
    <w:lvl w:ilvl="0" w:tplc="DC98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057FB"/>
    <w:multiLevelType w:val="hybridMultilevel"/>
    <w:tmpl w:val="36829DB0"/>
    <w:lvl w:ilvl="0" w:tplc="8766CA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B5A49B7"/>
    <w:multiLevelType w:val="hybridMultilevel"/>
    <w:tmpl w:val="8336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9C1917"/>
    <w:multiLevelType w:val="hybridMultilevel"/>
    <w:tmpl w:val="9A7C34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D86A45"/>
    <w:multiLevelType w:val="hybridMultilevel"/>
    <w:tmpl w:val="5562F136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9206B"/>
    <w:multiLevelType w:val="hybridMultilevel"/>
    <w:tmpl w:val="B0F655A6"/>
    <w:lvl w:ilvl="0" w:tplc="94BC95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86E7F14"/>
    <w:multiLevelType w:val="hybridMultilevel"/>
    <w:tmpl w:val="F258B4E4"/>
    <w:lvl w:ilvl="0" w:tplc="3A30CB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 w15:restartNumberingAfterBreak="0">
    <w:nsid w:val="6B237F06"/>
    <w:multiLevelType w:val="hybridMultilevel"/>
    <w:tmpl w:val="B70C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979F3"/>
    <w:multiLevelType w:val="hybridMultilevel"/>
    <w:tmpl w:val="6574698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B6A1F"/>
    <w:multiLevelType w:val="hybridMultilevel"/>
    <w:tmpl w:val="A4A6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FF7304"/>
    <w:multiLevelType w:val="hybridMultilevel"/>
    <w:tmpl w:val="CF50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034216"/>
    <w:multiLevelType w:val="hybridMultilevel"/>
    <w:tmpl w:val="36A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DA14D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5B4C59"/>
    <w:multiLevelType w:val="hybridMultilevel"/>
    <w:tmpl w:val="1632E53C"/>
    <w:lvl w:ilvl="0" w:tplc="D2188A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 w15:restartNumberingAfterBreak="0">
    <w:nsid w:val="77294039"/>
    <w:multiLevelType w:val="hybridMultilevel"/>
    <w:tmpl w:val="E03C2048"/>
    <w:lvl w:ilvl="0" w:tplc="5BFE86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3" w15:restartNumberingAfterBreak="0">
    <w:nsid w:val="7C9774A2"/>
    <w:multiLevelType w:val="hybridMultilevel"/>
    <w:tmpl w:val="8E10683A"/>
    <w:lvl w:ilvl="0" w:tplc="C4F68EC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4" w15:restartNumberingAfterBreak="0">
    <w:nsid w:val="7F63414B"/>
    <w:multiLevelType w:val="hybridMultilevel"/>
    <w:tmpl w:val="1ABC2288"/>
    <w:lvl w:ilvl="0" w:tplc="DC983D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9140BD"/>
    <w:multiLevelType w:val="hybridMultilevel"/>
    <w:tmpl w:val="A1888F9E"/>
    <w:lvl w:ilvl="0" w:tplc="9FE6CE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4"/>
  </w:num>
  <w:num w:numId="2">
    <w:abstractNumId w:val="33"/>
  </w:num>
  <w:num w:numId="3">
    <w:abstractNumId w:val="37"/>
  </w:num>
  <w:num w:numId="4">
    <w:abstractNumId w:val="5"/>
  </w:num>
  <w:num w:numId="5">
    <w:abstractNumId w:val="0"/>
  </w:num>
  <w:num w:numId="6">
    <w:abstractNumId w:val="20"/>
  </w:num>
  <w:num w:numId="7">
    <w:abstractNumId w:val="4"/>
  </w:num>
  <w:num w:numId="8">
    <w:abstractNumId w:val="1"/>
  </w:num>
  <w:num w:numId="9">
    <w:abstractNumId w:val="27"/>
  </w:num>
  <w:num w:numId="10">
    <w:abstractNumId w:val="15"/>
  </w:num>
  <w:num w:numId="11">
    <w:abstractNumId w:val="34"/>
  </w:num>
  <w:num w:numId="12">
    <w:abstractNumId w:val="11"/>
  </w:num>
  <w:num w:numId="13">
    <w:abstractNumId w:val="7"/>
  </w:num>
  <w:num w:numId="14">
    <w:abstractNumId w:val="35"/>
  </w:num>
  <w:num w:numId="15">
    <w:abstractNumId w:val="8"/>
  </w:num>
  <w:num w:numId="16">
    <w:abstractNumId w:val="45"/>
  </w:num>
  <w:num w:numId="17">
    <w:abstractNumId w:val="12"/>
  </w:num>
  <w:num w:numId="18">
    <w:abstractNumId w:val="31"/>
  </w:num>
  <w:num w:numId="19">
    <w:abstractNumId w:val="2"/>
  </w:num>
  <w:num w:numId="20">
    <w:abstractNumId w:val="14"/>
  </w:num>
  <w:num w:numId="21">
    <w:abstractNumId w:val="16"/>
  </w:num>
  <w:num w:numId="22">
    <w:abstractNumId w:val="38"/>
  </w:num>
  <w:num w:numId="23">
    <w:abstractNumId w:val="22"/>
  </w:num>
  <w:num w:numId="24">
    <w:abstractNumId w:val="28"/>
  </w:num>
  <w:num w:numId="25">
    <w:abstractNumId w:val="6"/>
  </w:num>
  <w:num w:numId="26">
    <w:abstractNumId w:val="41"/>
  </w:num>
  <w:num w:numId="27">
    <w:abstractNumId w:val="43"/>
  </w:num>
  <w:num w:numId="28">
    <w:abstractNumId w:val="30"/>
  </w:num>
  <w:num w:numId="29">
    <w:abstractNumId w:val="42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39"/>
  </w:num>
  <w:num w:numId="33">
    <w:abstractNumId w:val="25"/>
  </w:num>
  <w:num w:numId="34">
    <w:abstractNumId w:val="18"/>
  </w:num>
  <w:num w:numId="35">
    <w:abstractNumId w:val="17"/>
  </w:num>
  <w:num w:numId="36">
    <w:abstractNumId w:val="19"/>
  </w:num>
  <w:num w:numId="37">
    <w:abstractNumId w:val="21"/>
  </w:num>
  <w:num w:numId="38">
    <w:abstractNumId w:val="9"/>
  </w:num>
  <w:num w:numId="39">
    <w:abstractNumId w:val="36"/>
  </w:num>
  <w:num w:numId="40">
    <w:abstractNumId w:val="13"/>
  </w:num>
  <w:num w:numId="41">
    <w:abstractNumId w:val="44"/>
  </w:num>
  <w:num w:numId="42">
    <w:abstractNumId w:val="32"/>
  </w:num>
  <w:num w:numId="43">
    <w:abstractNumId w:val="10"/>
  </w:num>
  <w:num w:numId="44">
    <w:abstractNumId w:val="3"/>
  </w:num>
  <w:num w:numId="45">
    <w:abstractNumId w:val="23"/>
  </w:num>
  <w:num w:numId="46">
    <w:abstractNumId w:val="26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D1E"/>
    <w:rsid w:val="00017518"/>
    <w:rsid w:val="000301B0"/>
    <w:rsid w:val="00032AF6"/>
    <w:rsid w:val="00046A2A"/>
    <w:rsid w:val="000509E7"/>
    <w:rsid w:val="0005697F"/>
    <w:rsid w:val="00061D1C"/>
    <w:rsid w:val="00066F91"/>
    <w:rsid w:val="00084A6D"/>
    <w:rsid w:val="000850D5"/>
    <w:rsid w:val="00087160"/>
    <w:rsid w:val="00092D13"/>
    <w:rsid w:val="000B4428"/>
    <w:rsid w:val="000E31D5"/>
    <w:rsid w:val="000F1004"/>
    <w:rsid w:val="000F6D05"/>
    <w:rsid w:val="00127C49"/>
    <w:rsid w:val="00130568"/>
    <w:rsid w:val="00131615"/>
    <w:rsid w:val="0014381B"/>
    <w:rsid w:val="00145D89"/>
    <w:rsid w:val="00151596"/>
    <w:rsid w:val="001553AE"/>
    <w:rsid w:val="00162D37"/>
    <w:rsid w:val="001655E4"/>
    <w:rsid w:val="00170D04"/>
    <w:rsid w:val="00192C57"/>
    <w:rsid w:val="001B53F1"/>
    <w:rsid w:val="001C31E4"/>
    <w:rsid w:val="001E3B0B"/>
    <w:rsid w:val="001F18DB"/>
    <w:rsid w:val="00202F49"/>
    <w:rsid w:val="0020703F"/>
    <w:rsid w:val="00212CC0"/>
    <w:rsid w:val="00225A62"/>
    <w:rsid w:val="00226784"/>
    <w:rsid w:val="0022696F"/>
    <w:rsid w:val="002415BA"/>
    <w:rsid w:val="00262F25"/>
    <w:rsid w:val="0027025D"/>
    <w:rsid w:val="00272964"/>
    <w:rsid w:val="0028340C"/>
    <w:rsid w:val="0028735D"/>
    <w:rsid w:val="00294FEA"/>
    <w:rsid w:val="002A77F0"/>
    <w:rsid w:val="002C41BE"/>
    <w:rsid w:val="002E2AA2"/>
    <w:rsid w:val="00305DBF"/>
    <w:rsid w:val="00315BB8"/>
    <w:rsid w:val="00317E8C"/>
    <w:rsid w:val="003216A3"/>
    <w:rsid w:val="003227D8"/>
    <w:rsid w:val="00322E73"/>
    <w:rsid w:val="00332C8B"/>
    <w:rsid w:val="0033778F"/>
    <w:rsid w:val="00360B43"/>
    <w:rsid w:val="003918D1"/>
    <w:rsid w:val="00393550"/>
    <w:rsid w:val="003A155E"/>
    <w:rsid w:val="003A702A"/>
    <w:rsid w:val="003B0D1E"/>
    <w:rsid w:val="003D658A"/>
    <w:rsid w:val="003E17C5"/>
    <w:rsid w:val="003F4E15"/>
    <w:rsid w:val="00403D6F"/>
    <w:rsid w:val="004105E8"/>
    <w:rsid w:val="00411A9B"/>
    <w:rsid w:val="00435D80"/>
    <w:rsid w:val="00440FFE"/>
    <w:rsid w:val="00442BA5"/>
    <w:rsid w:val="00456DF9"/>
    <w:rsid w:val="00463067"/>
    <w:rsid w:val="0047065A"/>
    <w:rsid w:val="00472184"/>
    <w:rsid w:val="00490551"/>
    <w:rsid w:val="004A433A"/>
    <w:rsid w:val="004C0FFF"/>
    <w:rsid w:val="004E21EB"/>
    <w:rsid w:val="004E5C98"/>
    <w:rsid w:val="00510520"/>
    <w:rsid w:val="0051316B"/>
    <w:rsid w:val="00524123"/>
    <w:rsid w:val="00530367"/>
    <w:rsid w:val="005370A9"/>
    <w:rsid w:val="005566EC"/>
    <w:rsid w:val="00556907"/>
    <w:rsid w:val="0056187C"/>
    <w:rsid w:val="005659A5"/>
    <w:rsid w:val="005742DF"/>
    <w:rsid w:val="00576A11"/>
    <w:rsid w:val="00582E03"/>
    <w:rsid w:val="00596D13"/>
    <w:rsid w:val="005B4276"/>
    <w:rsid w:val="005C426B"/>
    <w:rsid w:val="005C4C26"/>
    <w:rsid w:val="005E7B57"/>
    <w:rsid w:val="00604FE4"/>
    <w:rsid w:val="0062372D"/>
    <w:rsid w:val="00652D90"/>
    <w:rsid w:val="006537B4"/>
    <w:rsid w:val="00663343"/>
    <w:rsid w:val="00672C5D"/>
    <w:rsid w:val="006744E0"/>
    <w:rsid w:val="0068408D"/>
    <w:rsid w:val="00685316"/>
    <w:rsid w:val="006860DB"/>
    <w:rsid w:val="0069360F"/>
    <w:rsid w:val="00696962"/>
    <w:rsid w:val="006A169E"/>
    <w:rsid w:val="006A24F1"/>
    <w:rsid w:val="006A251C"/>
    <w:rsid w:val="006A6C74"/>
    <w:rsid w:val="006A6DED"/>
    <w:rsid w:val="006A6FB4"/>
    <w:rsid w:val="006C30C8"/>
    <w:rsid w:val="006D14E5"/>
    <w:rsid w:val="006F0680"/>
    <w:rsid w:val="006F3213"/>
    <w:rsid w:val="006F6198"/>
    <w:rsid w:val="00752BE8"/>
    <w:rsid w:val="00754B9C"/>
    <w:rsid w:val="007565D7"/>
    <w:rsid w:val="0075728D"/>
    <w:rsid w:val="00764300"/>
    <w:rsid w:val="007762DD"/>
    <w:rsid w:val="007A1035"/>
    <w:rsid w:val="007A1391"/>
    <w:rsid w:val="007B0CFD"/>
    <w:rsid w:val="007B21F9"/>
    <w:rsid w:val="007B2836"/>
    <w:rsid w:val="007D3140"/>
    <w:rsid w:val="007E26BD"/>
    <w:rsid w:val="007E56C7"/>
    <w:rsid w:val="007F633B"/>
    <w:rsid w:val="00805A98"/>
    <w:rsid w:val="008117DC"/>
    <w:rsid w:val="008362AA"/>
    <w:rsid w:val="0084039B"/>
    <w:rsid w:val="0084774E"/>
    <w:rsid w:val="008518D3"/>
    <w:rsid w:val="0086374F"/>
    <w:rsid w:val="00886A7B"/>
    <w:rsid w:val="00894EC1"/>
    <w:rsid w:val="0089627F"/>
    <w:rsid w:val="008C6B6E"/>
    <w:rsid w:val="008D0FD0"/>
    <w:rsid w:val="00917F53"/>
    <w:rsid w:val="009220AC"/>
    <w:rsid w:val="00927175"/>
    <w:rsid w:val="009320D1"/>
    <w:rsid w:val="00950C59"/>
    <w:rsid w:val="00956666"/>
    <w:rsid w:val="00962595"/>
    <w:rsid w:val="00965D74"/>
    <w:rsid w:val="00974469"/>
    <w:rsid w:val="009B7935"/>
    <w:rsid w:val="009D0DFB"/>
    <w:rsid w:val="009D6590"/>
    <w:rsid w:val="009E00F1"/>
    <w:rsid w:val="00A44C94"/>
    <w:rsid w:val="00A44FF9"/>
    <w:rsid w:val="00A46B6A"/>
    <w:rsid w:val="00A63AE2"/>
    <w:rsid w:val="00A76FC3"/>
    <w:rsid w:val="00AA6853"/>
    <w:rsid w:val="00AB5EC5"/>
    <w:rsid w:val="00AC6553"/>
    <w:rsid w:val="00AC6662"/>
    <w:rsid w:val="00AC7D51"/>
    <w:rsid w:val="00AD6FBC"/>
    <w:rsid w:val="00AF195E"/>
    <w:rsid w:val="00AF58FB"/>
    <w:rsid w:val="00AF68FA"/>
    <w:rsid w:val="00B22647"/>
    <w:rsid w:val="00B24A82"/>
    <w:rsid w:val="00B34884"/>
    <w:rsid w:val="00B3543D"/>
    <w:rsid w:val="00B42379"/>
    <w:rsid w:val="00B702E4"/>
    <w:rsid w:val="00B70626"/>
    <w:rsid w:val="00B831B4"/>
    <w:rsid w:val="00B8536A"/>
    <w:rsid w:val="00B85784"/>
    <w:rsid w:val="00B87248"/>
    <w:rsid w:val="00B904BC"/>
    <w:rsid w:val="00B96C06"/>
    <w:rsid w:val="00B96DAE"/>
    <w:rsid w:val="00BD3C8D"/>
    <w:rsid w:val="00BE7104"/>
    <w:rsid w:val="00BF1880"/>
    <w:rsid w:val="00C05566"/>
    <w:rsid w:val="00C1463C"/>
    <w:rsid w:val="00C270CA"/>
    <w:rsid w:val="00C4416B"/>
    <w:rsid w:val="00C552B1"/>
    <w:rsid w:val="00C72B97"/>
    <w:rsid w:val="00C823F0"/>
    <w:rsid w:val="00C8714A"/>
    <w:rsid w:val="00C919A2"/>
    <w:rsid w:val="00C95B87"/>
    <w:rsid w:val="00CA3545"/>
    <w:rsid w:val="00CC086D"/>
    <w:rsid w:val="00CC2245"/>
    <w:rsid w:val="00CE3AE2"/>
    <w:rsid w:val="00CF4DF1"/>
    <w:rsid w:val="00D13F10"/>
    <w:rsid w:val="00D32ED6"/>
    <w:rsid w:val="00D42464"/>
    <w:rsid w:val="00D502B1"/>
    <w:rsid w:val="00D56A5D"/>
    <w:rsid w:val="00D612FA"/>
    <w:rsid w:val="00D616C3"/>
    <w:rsid w:val="00D71429"/>
    <w:rsid w:val="00D9577D"/>
    <w:rsid w:val="00D9680B"/>
    <w:rsid w:val="00DB34B8"/>
    <w:rsid w:val="00DC3414"/>
    <w:rsid w:val="00DC439F"/>
    <w:rsid w:val="00E1129E"/>
    <w:rsid w:val="00E32797"/>
    <w:rsid w:val="00E328A1"/>
    <w:rsid w:val="00E417E6"/>
    <w:rsid w:val="00E447D5"/>
    <w:rsid w:val="00E4529A"/>
    <w:rsid w:val="00E62B11"/>
    <w:rsid w:val="00E866EB"/>
    <w:rsid w:val="00EA49FF"/>
    <w:rsid w:val="00ED4537"/>
    <w:rsid w:val="00EE4D3D"/>
    <w:rsid w:val="00EF5133"/>
    <w:rsid w:val="00F12DE6"/>
    <w:rsid w:val="00F22CE6"/>
    <w:rsid w:val="00F30C7D"/>
    <w:rsid w:val="00F334E3"/>
    <w:rsid w:val="00F33DE5"/>
    <w:rsid w:val="00F53B60"/>
    <w:rsid w:val="00F70A2A"/>
    <w:rsid w:val="00FD173B"/>
    <w:rsid w:val="00FF5888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1A7A22-4CBE-4860-8679-42869A4C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8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63343"/>
    <w:rPr>
      <w:rFonts w:cs="Times New Roman"/>
    </w:rPr>
  </w:style>
  <w:style w:type="paragraph" w:styleId="a5">
    <w:name w:val="footer"/>
    <w:basedOn w:val="a"/>
    <w:link w:val="a6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63343"/>
    <w:rPr>
      <w:rFonts w:cs="Times New Roman"/>
    </w:rPr>
  </w:style>
  <w:style w:type="paragraph" w:customStyle="1" w:styleId="-11">
    <w:name w:val="Цветной список - Акцент 11"/>
    <w:basedOn w:val="a"/>
    <w:uiPriority w:val="99"/>
    <w:rsid w:val="00672C5D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C95B87"/>
    <w:rPr>
      <w:rFonts w:cs="Times New Roman"/>
    </w:rPr>
  </w:style>
  <w:style w:type="paragraph" w:styleId="a7">
    <w:name w:val="List Paragraph"/>
    <w:basedOn w:val="a"/>
    <w:uiPriority w:val="99"/>
    <w:qFormat/>
    <w:rsid w:val="007A13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0F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F6D05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rsid w:val="00CA3545"/>
    <w:rPr>
      <w:rFonts w:cs="Times New Roman"/>
      <w:color w:val="0000FF"/>
      <w:u w:val="single"/>
    </w:rPr>
  </w:style>
  <w:style w:type="character" w:customStyle="1" w:styleId="mail-message-sender-email">
    <w:name w:val="mail-message-sender-email"/>
    <w:basedOn w:val="a0"/>
    <w:uiPriority w:val="99"/>
    <w:rsid w:val="00F33D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6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Степанов</dc:creator>
  <cp:keywords/>
  <dc:description/>
  <cp:lastModifiedBy>User</cp:lastModifiedBy>
  <cp:revision>4</cp:revision>
  <cp:lastPrinted>2018-05-30T17:05:00Z</cp:lastPrinted>
  <dcterms:created xsi:type="dcterms:W3CDTF">2019-11-10T19:39:00Z</dcterms:created>
  <dcterms:modified xsi:type="dcterms:W3CDTF">2019-11-10T21:04:00Z</dcterms:modified>
</cp:coreProperties>
</file>